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592" w:rsidRPr="00685704" w:rsidRDefault="00B11592" w:rsidP="00B11592">
      <w:pPr>
        <w:spacing w:after="0"/>
        <w:jc w:val="center"/>
        <w:rPr>
          <w:rFonts w:ascii="Arial" w:hAnsi="Arial"/>
          <w:b/>
          <w:sz w:val="28"/>
          <w:szCs w:val="28"/>
          <w:u w:val="single"/>
        </w:rPr>
      </w:pPr>
      <w:r w:rsidRPr="00685704">
        <w:rPr>
          <w:rFonts w:ascii="Arial" w:hAnsi="Arial"/>
          <w:b/>
          <w:sz w:val="28"/>
          <w:szCs w:val="28"/>
          <w:u w:val="single"/>
        </w:rPr>
        <w:t>TATA MEMORIAL HOSPITAL</w:t>
      </w:r>
    </w:p>
    <w:p w:rsidR="00B11592" w:rsidRPr="008318F3" w:rsidRDefault="00B11592" w:rsidP="00B11592">
      <w:pPr>
        <w:spacing w:after="0"/>
        <w:jc w:val="center"/>
        <w:rPr>
          <w:rFonts w:ascii="Arial" w:hAnsi="Arial"/>
          <w:b/>
          <w:sz w:val="24"/>
          <w:szCs w:val="24"/>
          <w:u w:val="single"/>
        </w:rPr>
      </w:pPr>
    </w:p>
    <w:p w:rsidR="00B11592" w:rsidRPr="008318F3" w:rsidRDefault="00B11592" w:rsidP="00B11592">
      <w:pPr>
        <w:spacing w:after="0"/>
        <w:jc w:val="center"/>
        <w:rPr>
          <w:rFonts w:ascii="Arial" w:hAnsi="Arial"/>
          <w:b/>
          <w:sz w:val="24"/>
          <w:szCs w:val="24"/>
          <w:u w:val="single"/>
        </w:rPr>
      </w:pPr>
      <w:r w:rsidRPr="008318F3">
        <w:rPr>
          <w:rFonts w:ascii="Arial" w:hAnsi="Arial"/>
          <w:b/>
          <w:sz w:val="24"/>
          <w:szCs w:val="24"/>
          <w:u w:val="single"/>
        </w:rPr>
        <w:t xml:space="preserve">SCOPE OF WORK </w:t>
      </w:r>
    </w:p>
    <w:p w:rsidR="00B11592" w:rsidRPr="008318F3" w:rsidRDefault="00B11592" w:rsidP="00B11592">
      <w:pPr>
        <w:spacing w:after="0"/>
        <w:jc w:val="center"/>
        <w:rPr>
          <w:rFonts w:ascii="Arial" w:hAnsi="Arial"/>
          <w:b/>
        </w:rPr>
      </w:pPr>
    </w:p>
    <w:p w:rsidR="00C441A8" w:rsidRPr="00D90AAC" w:rsidRDefault="00C441A8" w:rsidP="00C441A8">
      <w:pPr>
        <w:spacing w:after="0"/>
        <w:jc w:val="center"/>
        <w:rPr>
          <w:rFonts w:ascii="Arial" w:hAnsi="Arial"/>
          <w:b/>
          <w:sz w:val="20"/>
          <w:szCs w:val="20"/>
        </w:rPr>
      </w:pPr>
    </w:p>
    <w:p w:rsidR="00C441A8" w:rsidRPr="00D90AAC" w:rsidRDefault="00C441A8" w:rsidP="00C441A8">
      <w:pPr>
        <w:numPr>
          <w:ilvl w:val="0"/>
          <w:numId w:val="1"/>
        </w:numPr>
        <w:spacing w:after="0" w:line="240" w:lineRule="auto"/>
        <w:jc w:val="both"/>
        <w:rPr>
          <w:rFonts w:ascii="Arial" w:hAnsi="Arial"/>
          <w:sz w:val="20"/>
          <w:szCs w:val="20"/>
        </w:rPr>
      </w:pPr>
      <w:r w:rsidRPr="00D90AAC">
        <w:rPr>
          <w:rFonts w:ascii="Arial" w:hAnsi="Arial"/>
          <w:sz w:val="20"/>
          <w:szCs w:val="20"/>
        </w:rPr>
        <w:t xml:space="preserve">Daily Collection/ Delivery and counting of soiled and washed linen from wards/CSSD/O.T./ICU. </w:t>
      </w:r>
    </w:p>
    <w:p w:rsidR="00C441A8" w:rsidRPr="00D90AAC" w:rsidRDefault="00C441A8" w:rsidP="00C441A8">
      <w:pPr>
        <w:spacing w:after="0"/>
        <w:ind w:left="360"/>
        <w:jc w:val="both"/>
        <w:rPr>
          <w:rFonts w:ascii="Arial" w:hAnsi="Arial"/>
          <w:sz w:val="20"/>
          <w:szCs w:val="20"/>
        </w:rPr>
      </w:pPr>
    </w:p>
    <w:p w:rsidR="00C441A8" w:rsidRPr="00D90AAC" w:rsidRDefault="00C441A8" w:rsidP="00C441A8">
      <w:pPr>
        <w:numPr>
          <w:ilvl w:val="0"/>
          <w:numId w:val="1"/>
        </w:numPr>
        <w:spacing w:after="0" w:line="240" w:lineRule="auto"/>
        <w:jc w:val="both"/>
        <w:rPr>
          <w:rFonts w:ascii="Arial" w:hAnsi="Arial"/>
          <w:sz w:val="20"/>
          <w:szCs w:val="20"/>
        </w:rPr>
      </w:pPr>
      <w:r w:rsidRPr="00D90AAC">
        <w:rPr>
          <w:rFonts w:ascii="Arial" w:hAnsi="Arial"/>
          <w:sz w:val="20"/>
          <w:szCs w:val="20"/>
        </w:rPr>
        <w:t>Maintaining record of collection / delivery of linen on daily basis and the same should be authenticated by TMH Official.</w:t>
      </w:r>
    </w:p>
    <w:p w:rsidR="00C441A8" w:rsidRPr="00D90AAC" w:rsidRDefault="00C441A8" w:rsidP="00C441A8">
      <w:pPr>
        <w:spacing w:after="0"/>
        <w:ind w:left="360"/>
        <w:jc w:val="both"/>
        <w:rPr>
          <w:rFonts w:ascii="Arial" w:hAnsi="Arial"/>
          <w:sz w:val="20"/>
          <w:szCs w:val="20"/>
        </w:rPr>
      </w:pPr>
    </w:p>
    <w:p w:rsidR="00C441A8" w:rsidRPr="00D90AAC" w:rsidRDefault="00C441A8" w:rsidP="00C441A8">
      <w:pPr>
        <w:numPr>
          <w:ilvl w:val="0"/>
          <w:numId w:val="1"/>
        </w:numPr>
        <w:spacing w:after="0" w:line="240" w:lineRule="auto"/>
        <w:jc w:val="both"/>
        <w:rPr>
          <w:rFonts w:ascii="Arial" w:hAnsi="Arial"/>
          <w:sz w:val="20"/>
          <w:szCs w:val="20"/>
        </w:rPr>
      </w:pPr>
      <w:r w:rsidRPr="00D90AAC">
        <w:rPr>
          <w:rFonts w:ascii="Arial" w:hAnsi="Arial"/>
          <w:sz w:val="20"/>
          <w:szCs w:val="20"/>
        </w:rPr>
        <w:t>Loading/ unloading of soiled/ clean linen.</w:t>
      </w:r>
    </w:p>
    <w:p w:rsidR="00C441A8" w:rsidRPr="00D90AAC" w:rsidRDefault="00C441A8" w:rsidP="00C441A8">
      <w:pPr>
        <w:spacing w:after="0"/>
        <w:ind w:left="360"/>
        <w:jc w:val="both"/>
        <w:rPr>
          <w:rFonts w:ascii="Arial" w:hAnsi="Arial"/>
          <w:sz w:val="20"/>
          <w:szCs w:val="20"/>
        </w:rPr>
      </w:pPr>
    </w:p>
    <w:p w:rsidR="00C441A8" w:rsidRPr="00D90AAC" w:rsidRDefault="00C441A8" w:rsidP="00C441A8">
      <w:pPr>
        <w:numPr>
          <w:ilvl w:val="0"/>
          <w:numId w:val="1"/>
        </w:numPr>
        <w:spacing w:after="0" w:line="240" w:lineRule="auto"/>
        <w:jc w:val="both"/>
        <w:rPr>
          <w:rFonts w:ascii="Arial" w:hAnsi="Arial"/>
          <w:sz w:val="20"/>
          <w:szCs w:val="20"/>
        </w:rPr>
      </w:pPr>
      <w:r w:rsidRPr="00D90AAC">
        <w:rPr>
          <w:rFonts w:ascii="Arial" w:hAnsi="Arial"/>
          <w:sz w:val="20"/>
          <w:szCs w:val="20"/>
        </w:rPr>
        <w:t>Transportation of soiled/ clean linen from TMH to contractors’ laundry and back once a day 6.00 am to 10.00am</w:t>
      </w:r>
    </w:p>
    <w:p w:rsidR="00C441A8" w:rsidRPr="00D90AAC" w:rsidRDefault="00C441A8" w:rsidP="00C441A8">
      <w:pPr>
        <w:pStyle w:val="ListParagraph"/>
        <w:spacing w:line="240" w:lineRule="auto"/>
        <w:jc w:val="both"/>
        <w:rPr>
          <w:rFonts w:ascii="Arial" w:hAnsi="Arial"/>
          <w:sz w:val="20"/>
          <w:szCs w:val="20"/>
        </w:rPr>
      </w:pPr>
    </w:p>
    <w:p w:rsidR="00C441A8" w:rsidRPr="00D90AAC" w:rsidRDefault="00C441A8" w:rsidP="00C441A8">
      <w:pPr>
        <w:numPr>
          <w:ilvl w:val="0"/>
          <w:numId w:val="1"/>
        </w:numPr>
        <w:spacing w:after="0" w:line="240" w:lineRule="auto"/>
        <w:jc w:val="both"/>
        <w:rPr>
          <w:rFonts w:ascii="Arial" w:hAnsi="Arial"/>
          <w:sz w:val="20"/>
          <w:szCs w:val="20"/>
        </w:rPr>
      </w:pPr>
      <w:r w:rsidRPr="00D90AAC">
        <w:rPr>
          <w:rFonts w:ascii="Arial" w:hAnsi="Arial"/>
          <w:sz w:val="20"/>
          <w:szCs w:val="20"/>
        </w:rPr>
        <w:t>Washing/drying/calendaring/pressing of linen</w:t>
      </w:r>
    </w:p>
    <w:p w:rsidR="00C441A8" w:rsidRPr="00D90AAC" w:rsidRDefault="00C441A8" w:rsidP="00C441A8">
      <w:pPr>
        <w:spacing w:after="0"/>
        <w:ind w:left="360"/>
        <w:jc w:val="both"/>
        <w:rPr>
          <w:rFonts w:ascii="Arial" w:hAnsi="Arial"/>
          <w:sz w:val="20"/>
          <w:szCs w:val="20"/>
        </w:rPr>
      </w:pPr>
    </w:p>
    <w:p w:rsidR="00C441A8" w:rsidRPr="00D90AAC" w:rsidRDefault="00C441A8" w:rsidP="00C441A8">
      <w:pPr>
        <w:numPr>
          <w:ilvl w:val="0"/>
          <w:numId w:val="1"/>
        </w:numPr>
        <w:spacing w:after="0" w:line="240" w:lineRule="auto"/>
        <w:jc w:val="both"/>
        <w:rPr>
          <w:rFonts w:ascii="Arial" w:hAnsi="Arial"/>
          <w:sz w:val="20"/>
          <w:szCs w:val="20"/>
        </w:rPr>
      </w:pPr>
      <w:r w:rsidRPr="00D90AAC">
        <w:rPr>
          <w:rFonts w:ascii="Arial" w:hAnsi="Arial"/>
          <w:sz w:val="20"/>
          <w:szCs w:val="20"/>
        </w:rPr>
        <w:t xml:space="preserve">Spotting of stains (blood, body fluid, rust, oil </w:t>
      </w:r>
      <w:proofErr w:type="spellStart"/>
      <w:r w:rsidRPr="00D90AAC">
        <w:rPr>
          <w:rFonts w:ascii="Arial" w:hAnsi="Arial"/>
          <w:sz w:val="20"/>
          <w:szCs w:val="20"/>
        </w:rPr>
        <w:t>etc</w:t>
      </w:r>
      <w:proofErr w:type="spellEnd"/>
      <w:r w:rsidRPr="00D90AAC">
        <w:rPr>
          <w:rFonts w:ascii="Arial" w:hAnsi="Arial"/>
          <w:sz w:val="20"/>
          <w:szCs w:val="20"/>
        </w:rPr>
        <w:t>) shall be taken care by the contractor.</w:t>
      </w:r>
    </w:p>
    <w:p w:rsidR="00C441A8" w:rsidRPr="00D90AAC" w:rsidRDefault="00C441A8" w:rsidP="00C441A8">
      <w:pPr>
        <w:spacing w:after="0"/>
        <w:ind w:left="360"/>
        <w:jc w:val="both"/>
        <w:rPr>
          <w:rFonts w:ascii="Arial" w:hAnsi="Arial"/>
          <w:sz w:val="20"/>
          <w:szCs w:val="20"/>
        </w:rPr>
      </w:pPr>
    </w:p>
    <w:p w:rsidR="00C441A8" w:rsidRPr="00D90AAC" w:rsidRDefault="00C441A8" w:rsidP="00C441A8">
      <w:pPr>
        <w:numPr>
          <w:ilvl w:val="0"/>
          <w:numId w:val="1"/>
        </w:numPr>
        <w:spacing w:after="0" w:line="240" w:lineRule="auto"/>
        <w:jc w:val="both"/>
        <w:rPr>
          <w:rFonts w:ascii="Arial" w:hAnsi="Arial"/>
          <w:sz w:val="20"/>
          <w:szCs w:val="20"/>
        </w:rPr>
      </w:pPr>
      <w:r w:rsidRPr="00D90AAC">
        <w:rPr>
          <w:rFonts w:ascii="Arial" w:hAnsi="Arial"/>
          <w:sz w:val="20"/>
          <w:szCs w:val="20"/>
        </w:rPr>
        <w:t>Torn linen to be kept separately for repairing/ condemnation while delivery of washed linen and keeping record of condemned linen.</w:t>
      </w:r>
    </w:p>
    <w:p w:rsidR="00C441A8" w:rsidRPr="00D90AAC" w:rsidRDefault="00C441A8" w:rsidP="00C441A8">
      <w:pPr>
        <w:spacing w:after="0"/>
        <w:ind w:left="360"/>
        <w:jc w:val="both"/>
        <w:rPr>
          <w:rFonts w:ascii="Arial" w:hAnsi="Arial"/>
          <w:sz w:val="20"/>
          <w:szCs w:val="20"/>
        </w:rPr>
      </w:pPr>
    </w:p>
    <w:p w:rsidR="00C441A8" w:rsidRPr="00D90AAC" w:rsidRDefault="00C441A8" w:rsidP="00C441A8">
      <w:pPr>
        <w:numPr>
          <w:ilvl w:val="0"/>
          <w:numId w:val="1"/>
        </w:numPr>
        <w:spacing w:after="0" w:line="240" w:lineRule="auto"/>
        <w:jc w:val="both"/>
        <w:rPr>
          <w:rFonts w:ascii="Arial" w:hAnsi="Arial"/>
          <w:sz w:val="20"/>
          <w:szCs w:val="20"/>
        </w:rPr>
      </w:pPr>
      <w:r w:rsidRPr="00D90AAC">
        <w:rPr>
          <w:rFonts w:ascii="Arial" w:hAnsi="Arial"/>
          <w:sz w:val="20"/>
          <w:szCs w:val="20"/>
        </w:rPr>
        <w:t>Inward of washed linen should be carried out by the contractor in presence of TMH Staff.</w:t>
      </w:r>
    </w:p>
    <w:p w:rsidR="00C441A8" w:rsidRPr="00D90AAC" w:rsidRDefault="00C441A8" w:rsidP="00C441A8">
      <w:pPr>
        <w:spacing w:after="0"/>
        <w:jc w:val="both"/>
        <w:rPr>
          <w:rFonts w:ascii="Arial" w:hAnsi="Arial"/>
          <w:sz w:val="20"/>
          <w:szCs w:val="20"/>
        </w:rPr>
      </w:pPr>
    </w:p>
    <w:p w:rsidR="00C441A8" w:rsidRPr="00D90AAC" w:rsidRDefault="00C441A8" w:rsidP="00C441A8">
      <w:pPr>
        <w:numPr>
          <w:ilvl w:val="0"/>
          <w:numId w:val="1"/>
        </w:numPr>
        <w:spacing w:after="0" w:line="240" w:lineRule="auto"/>
        <w:jc w:val="both"/>
        <w:rPr>
          <w:rFonts w:ascii="Arial" w:hAnsi="Arial"/>
          <w:sz w:val="20"/>
          <w:szCs w:val="20"/>
        </w:rPr>
      </w:pPr>
      <w:r w:rsidRPr="00D90AAC">
        <w:rPr>
          <w:rFonts w:ascii="Arial" w:hAnsi="Arial"/>
          <w:sz w:val="20"/>
          <w:szCs w:val="20"/>
        </w:rPr>
        <w:t>Delivery of clean linen should be carried out by the contractor to various wards/ CSSD/O.T./ICU on time given to him.</w:t>
      </w:r>
    </w:p>
    <w:p w:rsidR="00C441A8" w:rsidRPr="00D90AAC" w:rsidRDefault="00C441A8" w:rsidP="00C441A8">
      <w:pPr>
        <w:spacing w:after="0"/>
        <w:ind w:left="360"/>
        <w:jc w:val="both"/>
        <w:rPr>
          <w:rFonts w:ascii="Arial" w:hAnsi="Arial"/>
          <w:sz w:val="20"/>
          <w:szCs w:val="20"/>
        </w:rPr>
      </w:pPr>
    </w:p>
    <w:p w:rsidR="00C441A8" w:rsidRPr="00D90AAC" w:rsidRDefault="007C7225" w:rsidP="00C441A8">
      <w:pPr>
        <w:pStyle w:val="ListParagraph"/>
        <w:numPr>
          <w:ilvl w:val="0"/>
          <w:numId w:val="1"/>
        </w:numPr>
        <w:spacing w:after="0" w:line="240" w:lineRule="auto"/>
        <w:jc w:val="both"/>
        <w:rPr>
          <w:rFonts w:ascii="Arial" w:hAnsi="Arial"/>
          <w:sz w:val="20"/>
          <w:szCs w:val="20"/>
        </w:rPr>
      </w:pPr>
      <w:r>
        <w:rPr>
          <w:rFonts w:ascii="Arial" w:hAnsi="Arial"/>
          <w:sz w:val="20"/>
          <w:szCs w:val="20"/>
        </w:rPr>
        <w:t>I</w:t>
      </w:r>
      <w:r w:rsidR="00C441A8" w:rsidRPr="00D90AAC">
        <w:rPr>
          <w:rFonts w:ascii="Arial" w:hAnsi="Arial"/>
          <w:sz w:val="20"/>
          <w:szCs w:val="20"/>
        </w:rPr>
        <w:t>t would be contractor’s responsibility to arrange adequate manpower to complete the work within stipulated period</w:t>
      </w:r>
      <w:r w:rsidR="00C441A8" w:rsidRPr="00D90AAC">
        <w:rPr>
          <w:rFonts w:ascii="Arial" w:hAnsi="Arial"/>
          <w:color w:val="FF0000"/>
          <w:sz w:val="20"/>
          <w:szCs w:val="20"/>
        </w:rPr>
        <w:t xml:space="preserve">. </w:t>
      </w:r>
      <w:r w:rsidR="00C441A8" w:rsidRPr="00D90AAC">
        <w:rPr>
          <w:rFonts w:ascii="Arial" w:hAnsi="Arial"/>
          <w:sz w:val="20"/>
          <w:szCs w:val="20"/>
        </w:rPr>
        <w:t xml:space="preserve">Minimum </w:t>
      </w:r>
      <w:r>
        <w:rPr>
          <w:rFonts w:ascii="Arial" w:hAnsi="Arial"/>
          <w:sz w:val="20"/>
          <w:szCs w:val="20"/>
        </w:rPr>
        <w:t>10 persons to be deployed for OT Linen Laundry services.</w:t>
      </w:r>
    </w:p>
    <w:p w:rsidR="00C441A8" w:rsidRPr="00D90AAC" w:rsidRDefault="00C441A8" w:rsidP="00C441A8">
      <w:pPr>
        <w:pStyle w:val="ListParagraph"/>
        <w:spacing w:after="0" w:line="240" w:lineRule="auto"/>
        <w:ind w:left="1080"/>
        <w:jc w:val="both"/>
        <w:rPr>
          <w:rFonts w:ascii="Arial" w:hAnsi="Arial"/>
          <w:sz w:val="20"/>
          <w:szCs w:val="20"/>
        </w:rPr>
      </w:pPr>
    </w:p>
    <w:p w:rsidR="00C441A8" w:rsidRPr="00D90AAC" w:rsidRDefault="00C441A8" w:rsidP="00C441A8">
      <w:pPr>
        <w:pStyle w:val="ListParagraph"/>
        <w:numPr>
          <w:ilvl w:val="0"/>
          <w:numId w:val="1"/>
        </w:numPr>
        <w:spacing w:after="0" w:line="240" w:lineRule="auto"/>
        <w:jc w:val="both"/>
        <w:rPr>
          <w:rFonts w:ascii="Arial" w:hAnsi="Arial" w:cs="Arial"/>
          <w:sz w:val="20"/>
          <w:szCs w:val="20"/>
        </w:rPr>
      </w:pPr>
      <w:r w:rsidRPr="00D90AAC">
        <w:rPr>
          <w:rFonts w:ascii="Arial" w:hAnsi="Arial" w:cs="Arial"/>
          <w:sz w:val="20"/>
          <w:szCs w:val="20"/>
        </w:rPr>
        <w:t xml:space="preserve">At any circumstances vendor should be able to provide uninterrupted services to TMH, </w:t>
      </w:r>
      <w:proofErr w:type="spellStart"/>
      <w:r w:rsidRPr="00D90AAC">
        <w:rPr>
          <w:rFonts w:ascii="Arial" w:hAnsi="Arial" w:cs="Arial"/>
          <w:sz w:val="20"/>
          <w:szCs w:val="20"/>
        </w:rPr>
        <w:t>Parel</w:t>
      </w:r>
      <w:proofErr w:type="spellEnd"/>
      <w:r w:rsidRPr="00D90AAC">
        <w:rPr>
          <w:rFonts w:ascii="Arial" w:hAnsi="Arial" w:cs="Arial"/>
          <w:sz w:val="20"/>
          <w:szCs w:val="20"/>
        </w:rPr>
        <w:t xml:space="preserve"> and ACTREC, </w:t>
      </w:r>
      <w:proofErr w:type="spellStart"/>
      <w:r w:rsidRPr="00D90AAC">
        <w:rPr>
          <w:rFonts w:ascii="Arial" w:hAnsi="Arial" w:cs="Arial"/>
          <w:sz w:val="20"/>
          <w:szCs w:val="20"/>
        </w:rPr>
        <w:t>Kharghar</w:t>
      </w:r>
      <w:proofErr w:type="spellEnd"/>
      <w:r w:rsidRPr="00D90AAC">
        <w:rPr>
          <w:rFonts w:ascii="Arial" w:hAnsi="Arial" w:cs="Arial"/>
          <w:sz w:val="20"/>
          <w:szCs w:val="20"/>
        </w:rPr>
        <w:t>.</w:t>
      </w:r>
    </w:p>
    <w:p w:rsidR="00C441A8" w:rsidRPr="00D90AAC" w:rsidRDefault="00C441A8" w:rsidP="00C441A8">
      <w:pPr>
        <w:pStyle w:val="ListParagraph"/>
        <w:spacing w:after="0" w:line="240" w:lineRule="auto"/>
        <w:ind w:left="1080"/>
        <w:jc w:val="both"/>
        <w:rPr>
          <w:rFonts w:ascii="Arial" w:hAnsi="Arial" w:cs="Arial"/>
          <w:sz w:val="20"/>
          <w:szCs w:val="20"/>
        </w:rPr>
      </w:pPr>
    </w:p>
    <w:p w:rsidR="00C441A8" w:rsidRPr="00D90AAC" w:rsidRDefault="00C441A8" w:rsidP="00C441A8">
      <w:pPr>
        <w:pStyle w:val="ListParagraph"/>
        <w:numPr>
          <w:ilvl w:val="0"/>
          <w:numId w:val="1"/>
        </w:numPr>
        <w:spacing w:after="0"/>
        <w:jc w:val="both"/>
        <w:rPr>
          <w:rFonts w:ascii="Arial" w:hAnsi="Arial" w:cs="Arial"/>
          <w:sz w:val="20"/>
          <w:szCs w:val="20"/>
        </w:rPr>
      </w:pPr>
      <w:r w:rsidRPr="00D90AAC">
        <w:rPr>
          <w:rFonts w:ascii="Arial" w:hAnsi="Arial"/>
          <w:b/>
          <w:sz w:val="20"/>
          <w:szCs w:val="20"/>
        </w:rPr>
        <w:t>The successful bidder shall use following standard washing materials for washing of Soiled</w:t>
      </w:r>
      <w:r w:rsidRPr="00D90AAC">
        <w:rPr>
          <w:rFonts w:ascii="Arial" w:hAnsi="Arial"/>
          <w:b/>
          <w:i/>
          <w:sz w:val="20"/>
          <w:szCs w:val="20"/>
        </w:rPr>
        <w:t xml:space="preserve"> </w:t>
      </w:r>
      <w:r w:rsidRPr="00D90AAC">
        <w:rPr>
          <w:rFonts w:ascii="Arial" w:hAnsi="Arial"/>
          <w:b/>
          <w:sz w:val="20"/>
          <w:szCs w:val="20"/>
        </w:rPr>
        <w:t>Linens:</w:t>
      </w:r>
    </w:p>
    <w:p w:rsidR="00C441A8" w:rsidRPr="00D90AAC" w:rsidRDefault="00C441A8" w:rsidP="00C441A8">
      <w:pPr>
        <w:pStyle w:val="ListParagraph"/>
        <w:numPr>
          <w:ilvl w:val="0"/>
          <w:numId w:val="6"/>
        </w:numPr>
        <w:spacing w:after="0" w:line="240" w:lineRule="auto"/>
        <w:ind w:left="1080"/>
        <w:jc w:val="both"/>
        <w:rPr>
          <w:rFonts w:ascii="Arial" w:hAnsi="Arial" w:cs="Arial"/>
          <w:sz w:val="20"/>
          <w:szCs w:val="20"/>
        </w:rPr>
      </w:pPr>
      <w:r w:rsidRPr="00D90AAC">
        <w:rPr>
          <w:rFonts w:ascii="Arial" w:hAnsi="Arial" w:cs="Arial"/>
          <w:sz w:val="20"/>
          <w:szCs w:val="20"/>
        </w:rPr>
        <w:t xml:space="preserve">Industrial Detergent with ISI mark having active agent 35% alkyl benzene </w:t>
      </w:r>
      <w:proofErr w:type="spellStart"/>
      <w:r w:rsidRPr="00D90AAC">
        <w:rPr>
          <w:rFonts w:ascii="Arial" w:hAnsi="Arial" w:cs="Arial"/>
          <w:sz w:val="20"/>
          <w:szCs w:val="20"/>
        </w:rPr>
        <w:t>sulphanate</w:t>
      </w:r>
      <w:proofErr w:type="spellEnd"/>
      <w:r w:rsidRPr="00D90AAC">
        <w:rPr>
          <w:rFonts w:ascii="Arial" w:hAnsi="Arial" w:cs="Arial"/>
          <w:sz w:val="20"/>
          <w:szCs w:val="20"/>
        </w:rPr>
        <w:t xml:space="preserve"> or equivalent or </w:t>
      </w:r>
      <w:proofErr w:type="spellStart"/>
      <w:r w:rsidRPr="00D90AAC">
        <w:rPr>
          <w:rFonts w:ascii="Arial" w:hAnsi="Arial" w:cs="Arial"/>
          <w:sz w:val="20"/>
          <w:szCs w:val="20"/>
        </w:rPr>
        <w:t>Clax</w:t>
      </w:r>
      <w:proofErr w:type="spellEnd"/>
      <w:r w:rsidRPr="00D90AAC">
        <w:rPr>
          <w:rFonts w:ascii="Arial" w:hAnsi="Arial" w:cs="Arial"/>
          <w:sz w:val="20"/>
          <w:szCs w:val="20"/>
        </w:rPr>
        <w:t xml:space="preserve"> range product.</w:t>
      </w:r>
    </w:p>
    <w:p w:rsidR="00C441A8" w:rsidRPr="00D90AAC" w:rsidRDefault="00C441A8" w:rsidP="00C441A8">
      <w:pPr>
        <w:pStyle w:val="ListParagraph"/>
        <w:numPr>
          <w:ilvl w:val="0"/>
          <w:numId w:val="6"/>
        </w:numPr>
        <w:spacing w:line="360" w:lineRule="auto"/>
        <w:ind w:left="1080"/>
        <w:jc w:val="both"/>
        <w:rPr>
          <w:rFonts w:ascii="Arial" w:hAnsi="Arial" w:cs="Arial"/>
          <w:sz w:val="20"/>
          <w:szCs w:val="20"/>
        </w:rPr>
      </w:pPr>
      <w:r w:rsidRPr="00D90AAC">
        <w:rPr>
          <w:rFonts w:ascii="Arial" w:hAnsi="Arial" w:cs="Arial"/>
          <w:sz w:val="20"/>
          <w:szCs w:val="20"/>
        </w:rPr>
        <w:t>Alkaline agent-sodium carbonate or equivalent</w:t>
      </w:r>
    </w:p>
    <w:p w:rsidR="00C441A8" w:rsidRPr="00D90AAC" w:rsidRDefault="00C441A8" w:rsidP="00C441A8">
      <w:pPr>
        <w:pStyle w:val="ListParagraph"/>
        <w:numPr>
          <w:ilvl w:val="0"/>
          <w:numId w:val="6"/>
        </w:numPr>
        <w:spacing w:line="360" w:lineRule="auto"/>
        <w:ind w:left="1080"/>
        <w:jc w:val="both"/>
        <w:rPr>
          <w:rFonts w:ascii="Arial" w:hAnsi="Arial" w:cs="Arial"/>
          <w:sz w:val="20"/>
          <w:szCs w:val="20"/>
        </w:rPr>
      </w:pPr>
      <w:r w:rsidRPr="00D90AAC">
        <w:rPr>
          <w:rFonts w:ascii="Arial" w:hAnsi="Arial" w:cs="Arial"/>
          <w:sz w:val="20"/>
          <w:szCs w:val="20"/>
        </w:rPr>
        <w:t>Disinfectant –sodium hypo chloride.</w:t>
      </w:r>
      <w:bookmarkStart w:id="0" w:name="_GoBack"/>
      <w:bookmarkEnd w:id="0"/>
    </w:p>
    <w:p w:rsidR="00C441A8" w:rsidRDefault="00C441A8" w:rsidP="00C441A8">
      <w:pPr>
        <w:pStyle w:val="ListParagraph"/>
        <w:numPr>
          <w:ilvl w:val="0"/>
          <w:numId w:val="6"/>
        </w:numPr>
        <w:spacing w:line="360" w:lineRule="auto"/>
        <w:ind w:left="1080"/>
        <w:jc w:val="both"/>
        <w:rPr>
          <w:rFonts w:ascii="Arial" w:hAnsi="Arial" w:cs="Arial"/>
          <w:sz w:val="20"/>
          <w:szCs w:val="20"/>
        </w:rPr>
      </w:pPr>
      <w:r w:rsidRPr="00D90AAC">
        <w:rPr>
          <w:rFonts w:ascii="Arial" w:hAnsi="Arial" w:cs="Arial"/>
          <w:sz w:val="20"/>
          <w:szCs w:val="20"/>
        </w:rPr>
        <w:t xml:space="preserve">Whitening agent- Ultramarine blue. </w:t>
      </w:r>
    </w:p>
    <w:p w:rsidR="00C441A8" w:rsidRPr="00D90AAC" w:rsidRDefault="00C441A8" w:rsidP="00C441A8">
      <w:pPr>
        <w:pStyle w:val="ListParagraph"/>
        <w:spacing w:line="360" w:lineRule="auto"/>
        <w:ind w:left="1080"/>
        <w:jc w:val="both"/>
        <w:rPr>
          <w:rFonts w:ascii="Arial" w:hAnsi="Arial" w:cs="Arial"/>
          <w:sz w:val="20"/>
          <w:szCs w:val="20"/>
        </w:rPr>
      </w:pPr>
    </w:p>
    <w:p w:rsidR="00C441A8" w:rsidRPr="00D90AAC" w:rsidRDefault="00C441A8" w:rsidP="00C441A8">
      <w:pPr>
        <w:pStyle w:val="ListParagraph"/>
        <w:numPr>
          <w:ilvl w:val="0"/>
          <w:numId w:val="1"/>
        </w:numPr>
        <w:spacing w:after="0" w:line="240" w:lineRule="auto"/>
        <w:jc w:val="both"/>
        <w:rPr>
          <w:rFonts w:ascii="Arial" w:hAnsi="Arial" w:cs="Arial"/>
          <w:sz w:val="20"/>
          <w:szCs w:val="20"/>
        </w:rPr>
      </w:pPr>
      <w:r w:rsidRPr="00D90AAC">
        <w:rPr>
          <w:rFonts w:ascii="Arial" w:hAnsi="Arial"/>
          <w:b/>
          <w:sz w:val="20"/>
          <w:szCs w:val="20"/>
        </w:rPr>
        <w:t>The successful tenderer shall remove the Blood stains on the Linens before washing. If the quality of wash is not as per the standard or stains are not removed on the Linen, then the same shall be rewashed at no extra cost.</w:t>
      </w:r>
    </w:p>
    <w:p w:rsidR="00C441A8" w:rsidRPr="00D90AAC" w:rsidRDefault="00C441A8" w:rsidP="00C441A8">
      <w:pPr>
        <w:pStyle w:val="ListParagraph"/>
        <w:spacing w:after="0" w:line="240" w:lineRule="auto"/>
        <w:ind w:left="1080"/>
        <w:jc w:val="both"/>
        <w:rPr>
          <w:rFonts w:ascii="Arial" w:hAnsi="Arial" w:cs="Arial"/>
          <w:sz w:val="20"/>
          <w:szCs w:val="20"/>
        </w:rPr>
      </w:pPr>
    </w:p>
    <w:p w:rsidR="00C441A8" w:rsidRPr="00D90AAC" w:rsidRDefault="00C441A8" w:rsidP="00C441A8">
      <w:pPr>
        <w:spacing w:after="0" w:line="240" w:lineRule="auto"/>
        <w:jc w:val="both"/>
        <w:rPr>
          <w:rFonts w:ascii="Arial" w:hAnsi="Arial"/>
          <w:sz w:val="20"/>
          <w:szCs w:val="20"/>
        </w:rPr>
      </w:pPr>
    </w:p>
    <w:p w:rsidR="00B11592" w:rsidRPr="008318F3" w:rsidRDefault="00B11592" w:rsidP="00B11592">
      <w:pPr>
        <w:spacing w:after="0"/>
        <w:jc w:val="center"/>
        <w:rPr>
          <w:rFonts w:ascii="Arial" w:hAnsi="Arial"/>
          <w:b/>
        </w:rPr>
      </w:pPr>
    </w:p>
    <w:sectPr w:rsidR="00B11592" w:rsidRPr="008318F3" w:rsidSect="00680F76">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87"/>
    <w:multiLevelType w:val="hybridMultilevel"/>
    <w:tmpl w:val="91B0762E"/>
    <w:lvl w:ilvl="0" w:tplc="F0CED0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261D02"/>
    <w:multiLevelType w:val="hybridMultilevel"/>
    <w:tmpl w:val="91B0762E"/>
    <w:lvl w:ilvl="0" w:tplc="F0CED0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5665AE"/>
    <w:multiLevelType w:val="hybridMultilevel"/>
    <w:tmpl w:val="91B0762E"/>
    <w:lvl w:ilvl="0" w:tplc="F0CED0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49553F"/>
    <w:multiLevelType w:val="hybridMultilevel"/>
    <w:tmpl w:val="C54EFB08"/>
    <w:lvl w:ilvl="0" w:tplc="075A8B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useFELayout/>
    <w:compatSetting w:name="compatibilityMode" w:uri="http://schemas.microsoft.com/office/word" w:val="12"/>
  </w:compat>
  <w:rsids>
    <w:rsidRoot w:val="009633E1"/>
    <w:rsid w:val="000872AA"/>
    <w:rsid w:val="00112E88"/>
    <w:rsid w:val="00146E76"/>
    <w:rsid w:val="001654C7"/>
    <w:rsid w:val="00174C6A"/>
    <w:rsid w:val="001B2034"/>
    <w:rsid w:val="001C5A61"/>
    <w:rsid w:val="001D1814"/>
    <w:rsid w:val="001E1B1F"/>
    <w:rsid w:val="002032D0"/>
    <w:rsid w:val="00233B8A"/>
    <w:rsid w:val="002B3E0F"/>
    <w:rsid w:val="002C2F9E"/>
    <w:rsid w:val="002F371A"/>
    <w:rsid w:val="00375354"/>
    <w:rsid w:val="003758EB"/>
    <w:rsid w:val="00390B57"/>
    <w:rsid w:val="003C191F"/>
    <w:rsid w:val="004067B6"/>
    <w:rsid w:val="004408E8"/>
    <w:rsid w:val="00470071"/>
    <w:rsid w:val="004A4DCA"/>
    <w:rsid w:val="004E18C0"/>
    <w:rsid w:val="00541CA2"/>
    <w:rsid w:val="005E3380"/>
    <w:rsid w:val="00603A29"/>
    <w:rsid w:val="00606A4E"/>
    <w:rsid w:val="006159F7"/>
    <w:rsid w:val="00680F76"/>
    <w:rsid w:val="00685704"/>
    <w:rsid w:val="006A768C"/>
    <w:rsid w:val="006C0EE6"/>
    <w:rsid w:val="00713512"/>
    <w:rsid w:val="007160DE"/>
    <w:rsid w:val="007C3C0B"/>
    <w:rsid w:val="007C4236"/>
    <w:rsid w:val="007C7225"/>
    <w:rsid w:val="007E2FA8"/>
    <w:rsid w:val="00812EB8"/>
    <w:rsid w:val="008318F3"/>
    <w:rsid w:val="00833509"/>
    <w:rsid w:val="00834DB3"/>
    <w:rsid w:val="00926035"/>
    <w:rsid w:val="009633E1"/>
    <w:rsid w:val="0098438E"/>
    <w:rsid w:val="009D241D"/>
    <w:rsid w:val="009D4FAF"/>
    <w:rsid w:val="009F7383"/>
    <w:rsid w:val="009F7D6E"/>
    <w:rsid w:val="00A84168"/>
    <w:rsid w:val="00A95E6C"/>
    <w:rsid w:val="00AA1281"/>
    <w:rsid w:val="00AB5FE1"/>
    <w:rsid w:val="00AD71A7"/>
    <w:rsid w:val="00AE29B7"/>
    <w:rsid w:val="00B11592"/>
    <w:rsid w:val="00B2396F"/>
    <w:rsid w:val="00B976AB"/>
    <w:rsid w:val="00BE5162"/>
    <w:rsid w:val="00C441A8"/>
    <w:rsid w:val="00CA0C73"/>
    <w:rsid w:val="00CC440E"/>
    <w:rsid w:val="00D23123"/>
    <w:rsid w:val="00D67472"/>
    <w:rsid w:val="00DD2F8F"/>
    <w:rsid w:val="00E10D78"/>
    <w:rsid w:val="00E1181C"/>
    <w:rsid w:val="00E74531"/>
    <w:rsid w:val="00F5316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A9EA"/>
  <w15:docId w15:val="{4E5F693C-054C-4CFE-8654-83DFE755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1B1F"/>
    <w:pPr>
      <w:ind w:left="720"/>
      <w:contextualSpacing/>
    </w:pPr>
  </w:style>
  <w:style w:type="paragraph" w:styleId="BalloonText">
    <w:name w:val="Balloon Text"/>
    <w:basedOn w:val="Normal"/>
    <w:link w:val="BalloonTextChar"/>
    <w:uiPriority w:val="99"/>
    <w:semiHidden/>
    <w:unhideWhenUsed/>
    <w:rsid w:val="00174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5448">
      <w:bodyDiv w:val="1"/>
      <w:marLeft w:val="0"/>
      <w:marRight w:val="0"/>
      <w:marTop w:val="0"/>
      <w:marBottom w:val="0"/>
      <w:divBdr>
        <w:top w:val="none" w:sz="0" w:space="0" w:color="auto"/>
        <w:left w:val="none" w:sz="0" w:space="0" w:color="auto"/>
        <w:bottom w:val="none" w:sz="0" w:space="0" w:color="auto"/>
        <w:right w:val="none" w:sz="0" w:space="0" w:color="auto"/>
      </w:divBdr>
    </w:div>
    <w:div w:id="98975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dc:creator>
  <cp:keywords/>
  <dc:description/>
  <cp:lastModifiedBy>Purchase Department Service Block</cp:lastModifiedBy>
  <cp:revision>81</cp:revision>
  <cp:lastPrinted>2021-01-02T06:02:00Z</cp:lastPrinted>
  <dcterms:created xsi:type="dcterms:W3CDTF">2014-01-30T09:11:00Z</dcterms:created>
  <dcterms:modified xsi:type="dcterms:W3CDTF">2022-04-12T11:09:00Z</dcterms:modified>
</cp:coreProperties>
</file>